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CF0" w:rsidRPr="00C41EAB" w:rsidRDefault="008A1A0C" w:rsidP="009F7F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29.4pt;margin-top:-3.95pt;width:260.7pt;height:538.5pt;z-index:-251658240">
            <v:textbox style="mso-next-textbox:#_x0000_s1026">
              <w:txbxContent>
                <w:p w:rsidR="008A1A0C" w:rsidRDefault="008A1A0C"/>
              </w:txbxContent>
            </v:textbox>
          </v:shape>
        </w:pict>
      </w:r>
      <w:r w:rsidR="00B16CF0" w:rsidRPr="00C41E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Самоанализ занятия   по познавательному развитию в подготовительной группе</w:t>
      </w:r>
    </w:p>
    <w:p w:rsidR="00B16CF0" w:rsidRPr="007D434C" w:rsidRDefault="00B16CF0" w:rsidP="009F7FD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41E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Воспитателя </w:t>
      </w:r>
      <w:proofErr w:type="spellStart"/>
      <w:r w:rsidRPr="00C41E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Митряниной</w:t>
      </w:r>
      <w:proofErr w:type="spellEnd"/>
      <w:r w:rsidRPr="00C41EA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О.Ю.</w:t>
      </w:r>
    </w:p>
    <w:p w:rsidR="00B16CF0" w:rsidRPr="007D434C" w:rsidRDefault="00B16CF0" w:rsidP="009F7FD3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43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Занятие проводилось в МДОАУ «Детский сад №26».</w:t>
      </w:r>
    </w:p>
    <w:p w:rsidR="00B16CF0" w:rsidRPr="007D434C" w:rsidRDefault="00B16CF0" w:rsidP="009F7FD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4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Тема «Нефть и ее свойства</w:t>
      </w:r>
      <w:r w:rsidRPr="007D43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»</w:t>
      </w:r>
      <w:proofErr w:type="gramStart"/>
      <w:r w:rsidRPr="007D4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D43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proofErr w:type="gramEnd"/>
    </w:p>
    <w:p w:rsidR="00B16CF0" w:rsidRPr="007D434C" w:rsidRDefault="00B16CF0" w:rsidP="009F7FD3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43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Подготовительная группа.</w:t>
      </w:r>
    </w:p>
    <w:p w:rsidR="00B16CF0" w:rsidRPr="007D434C" w:rsidRDefault="00B16CF0" w:rsidP="009F7FD3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D43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Одной из задач является вызвать эмоциональный отклик на проблему загрязнения воды (Разлитие нефти в море в районе Керченского пролива). П</w:t>
      </w:r>
      <w:r w:rsidRPr="007D4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обудить </w:t>
      </w:r>
      <w:r w:rsidRPr="007D43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детей </w:t>
      </w:r>
      <w:r w:rsidRPr="007D4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самостоятельному поиску</w:t>
      </w:r>
      <w:r w:rsidRPr="007D434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устранения, способа ликвидации остатков нефти.</w:t>
      </w:r>
    </w:p>
    <w:p w:rsidR="00B16CF0" w:rsidRPr="007D434C" w:rsidRDefault="00B16CF0" w:rsidP="009F7FD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D434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Тип</w:t>
      </w:r>
      <w:r w:rsidRPr="007D434C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занятия</w:t>
      </w:r>
      <w:r w:rsidRPr="007D43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усвоение нового материала.</w:t>
      </w:r>
    </w:p>
    <w:p w:rsidR="00B16CF0" w:rsidRPr="007D434C" w:rsidRDefault="00B16CF0" w:rsidP="009F7FD3">
      <w:pPr>
        <w:pStyle w:val="a7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7D434C">
        <w:rPr>
          <w:color w:val="000000"/>
          <w:sz w:val="28"/>
          <w:szCs w:val="28"/>
        </w:rPr>
        <w:t xml:space="preserve">Смена разных видов деятельности позволяет поддерживать оптимальную работоспособность, обеспечивает предупреждение перегрузки детей. Задания соответствуют подготовительной группе. Занятие носит </w:t>
      </w:r>
      <w:proofErr w:type="spellStart"/>
      <w:r w:rsidRPr="007D434C">
        <w:rPr>
          <w:color w:val="000000"/>
          <w:sz w:val="28"/>
          <w:szCs w:val="28"/>
        </w:rPr>
        <w:t>профориентационное</w:t>
      </w:r>
      <w:proofErr w:type="spellEnd"/>
      <w:r w:rsidRPr="007D434C">
        <w:rPr>
          <w:color w:val="000000"/>
          <w:sz w:val="28"/>
          <w:szCs w:val="28"/>
        </w:rPr>
        <w:t xml:space="preserve"> значение. Актуально для Оренбургской области, так как нефтяная отрасль одна из наиболее </w:t>
      </w:r>
      <w:proofErr w:type="gramStart"/>
      <w:r w:rsidRPr="007D434C">
        <w:rPr>
          <w:color w:val="000000"/>
          <w:sz w:val="28"/>
          <w:szCs w:val="28"/>
        </w:rPr>
        <w:t>значимых</w:t>
      </w:r>
      <w:proofErr w:type="gramEnd"/>
      <w:r w:rsidRPr="007D434C">
        <w:rPr>
          <w:color w:val="000000"/>
          <w:sz w:val="28"/>
          <w:szCs w:val="28"/>
        </w:rPr>
        <w:t>.</w:t>
      </w:r>
      <w:r w:rsidRPr="007D434C">
        <w:rPr>
          <w:rFonts w:ascii="Arial" w:hAnsi="Arial" w:cs="Arial"/>
          <w:color w:val="111111"/>
          <w:sz w:val="28"/>
          <w:szCs w:val="28"/>
        </w:rPr>
        <w:t xml:space="preserve"> </w:t>
      </w:r>
      <w:r w:rsidRPr="007D434C">
        <w:rPr>
          <w:sz w:val="28"/>
          <w:szCs w:val="28"/>
        </w:rPr>
        <w:t>Использование </w:t>
      </w:r>
      <w:r w:rsidRPr="007D434C">
        <w:rPr>
          <w:rStyle w:val="a6"/>
          <w:sz w:val="28"/>
          <w:szCs w:val="28"/>
          <w:bdr w:val="none" w:sz="0" w:space="0" w:color="auto" w:frame="1"/>
        </w:rPr>
        <w:t>опытно-экспериментальной</w:t>
      </w:r>
      <w:r w:rsidRPr="007D434C">
        <w:rPr>
          <w:sz w:val="28"/>
          <w:szCs w:val="28"/>
        </w:rPr>
        <w:t> деятельности способствуют развитию у детей познавательной активности.</w:t>
      </w:r>
    </w:p>
    <w:p w:rsidR="00B16CF0" w:rsidRPr="001C0B97" w:rsidRDefault="008A1A0C" w:rsidP="00B16CF0">
      <w:pPr>
        <w:pStyle w:val="a7"/>
        <w:shd w:val="clear" w:color="auto" w:fill="FFFFFF"/>
        <w:spacing w:before="225" w:beforeAutospacing="0" w:after="225" w:afterAutospacing="0"/>
        <w:ind w:firstLine="360"/>
        <w:rPr>
          <w:b/>
          <w:color w:val="111111"/>
          <w:sz w:val="28"/>
          <w:szCs w:val="28"/>
        </w:rPr>
      </w:pPr>
      <w:r>
        <w:rPr>
          <w:b/>
          <w:noProof/>
          <w:color w:val="111111"/>
          <w:sz w:val="28"/>
          <w:szCs w:val="28"/>
        </w:rPr>
        <w:lastRenderedPageBreak/>
        <w:pict>
          <v:shape id="_x0000_s1027" type="#_x0000_t202" style="position:absolute;left:0;text-align:left;margin-left:-8.85pt;margin-top:-3.95pt;width:259.5pt;height:534.75pt;z-index:-251657216">
            <v:textbox>
              <w:txbxContent>
                <w:p w:rsidR="008A1A0C" w:rsidRDefault="008A1A0C"/>
              </w:txbxContent>
            </v:textbox>
          </v:shape>
        </w:pict>
      </w:r>
      <w:r w:rsidR="00B16CF0" w:rsidRPr="001C0B97">
        <w:rPr>
          <w:b/>
          <w:color w:val="111111"/>
          <w:sz w:val="28"/>
          <w:szCs w:val="28"/>
        </w:rPr>
        <w:t>Заслуги, успехи, достижения</w:t>
      </w:r>
    </w:p>
    <w:p w:rsidR="00B16CF0" w:rsidRPr="001C0B97" w:rsidRDefault="00B16CF0" w:rsidP="00B16CF0">
      <w:pPr>
        <w:pStyle w:val="a7"/>
        <w:shd w:val="clear" w:color="auto" w:fill="FFFFFF"/>
        <w:spacing w:before="225" w:beforeAutospacing="0" w:after="225" w:afterAutospacing="0"/>
        <w:ind w:firstLine="360"/>
        <w:rPr>
          <w:color w:val="111111"/>
          <w:sz w:val="27"/>
          <w:szCs w:val="27"/>
        </w:rPr>
      </w:pPr>
      <w:r w:rsidRPr="001C0B97">
        <w:rPr>
          <w:color w:val="111111"/>
          <w:sz w:val="27"/>
          <w:szCs w:val="27"/>
        </w:rPr>
        <w:t>Воспитатель высшей категории. Победитель и призер дистанционных конкурсов.</w:t>
      </w:r>
    </w:p>
    <w:p w:rsidR="00B16CF0" w:rsidRPr="00F83335" w:rsidRDefault="00B16CF0" w:rsidP="00B16CF0">
      <w:pPr>
        <w:spacing w:before="120" w:after="120" w:line="240" w:lineRule="auto"/>
        <w:outlineLvl w:val="5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</w:pPr>
      <w:r w:rsidRPr="00F833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Ссылка на мини-сайт</w:t>
      </w: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 xml:space="preserve"> воспитателя</w:t>
      </w:r>
      <w:r w:rsidRPr="00F8333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:</w:t>
      </w:r>
    </w:p>
    <w:p w:rsidR="00B16CF0" w:rsidRPr="001C0B97" w:rsidRDefault="00B16CF0" w:rsidP="00B16CF0">
      <w:pPr>
        <w:pStyle w:val="a7"/>
        <w:spacing w:before="225" w:beforeAutospacing="0" w:after="225" w:afterAutospacing="0"/>
        <w:ind w:firstLine="360"/>
        <w:rPr>
          <w:rFonts w:ascii="Arial" w:hAnsi="Arial" w:cs="Arial"/>
          <w:color w:val="111111"/>
          <w:sz w:val="28"/>
          <w:szCs w:val="28"/>
        </w:rPr>
      </w:pPr>
      <w:r w:rsidRPr="00F83335">
        <w:rPr>
          <w:rFonts w:ascii="Arial" w:hAnsi="Arial" w:cs="Arial"/>
          <w:color w:val="212529"/>
          <w:sz w:val="28"/>
          <w:szCs w:val="28"/>
          <w:shd w:val="clear" w:color="auto" w:fill="EEE8AA"/>
        </w:rPr>
        <w:t>https://nsportal.ru/mitryanina-oksana-yurevna</w:t>
      </w:r>
    </w:p>
    <w:p w:rsidR="00B16CF0" w:rsidRPr="001C0B97" w:rsidRDefault="00B16CF0" w:rsidP="00B16CF0">
      <w:pPr>
        <w:pStyle w:val="a7"/>
        <w:shd w:val="clear" w:color="auto" w:fill="FFFFFF"/>
        <w:spacing w:before="0" w:beforeAutospacing="0" w:after="0" w:afterAutospacing="0"/>
        <w:ind w:firstLine="360"/>
        <w:jc w:val="center"/>
        <w:rPr>
          <w:rFonts w:ascii="Arial" w:hAnsi="Arial" w:cs="Arial"/>
          <w:b/>
          <w:color w:val="111111"/>
          <w:sz w:val="27"/>
          <w:szCs w:val="27"/>
        </w:rPr>
      </w:pPr>
      <w:r w:rsidRPr="001C0B97">
        <w:rPr>
          <w:b/>
          <w:color w:val="111111"/>
          <w:sz w:val="28"/>
          <w:szCs w:val="28"/>
        </w:rPr>
        <w:t>Организация </w:t>
      </w:r>
      <w:r w:rsidRPr="001C0B97">
        <w:rPr>
          <w:rStyle w:val="a6"/>
          <w:color w:val="111111"/>
          <w:sz w:val="28"/>
          <w:szCs w:val="28"/>
          <w:bdr w:val="none" w:sz="0" w:space="0" w:color="auto" w:frame="1"/>
        </w:rPr>
        <w:t>работы</w:t>
      </w:r>
      <w:r w:rsidRPr="001C0B97">
        <w:rPr>
          <w:b/>
          <w:color w:val="111111"/>
          <w:sz w:val="28"/>
          <w:szCs w:val="28"/>
        </w:rPr>
        <w:t> с детьми в данном направлении.</w:t>
      </w:r>
    </w:p>
    <w:p w:rsidR="00B16CF0" w:rsidRPr="00C41EAB" w:rsidRDefault="00B16CF0" w:rsidP="00B16CF0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>
        <w:rPr>
          <w:rFonts w:ascii="Arial" w:hAnsi="Arial" w:cs="Arial"/>
          <w:color w:val="111111"/>
          <w:sz w:val="27"/>
          <w:szCs w:val="27"/>
        </w:rPr>
        <w:t xml:space="preserve"> </w:t>
      </w:r>
      <w:r w:rsidRPr="00C41EAB">
        <w:rPr>
          <w:color w:val="111111"/>
        </w:rPr>
        <w:t>В своей </w:t>
      </w:r>
      <w:r w:rsidRPr="00C41EAB">
        <w:rPr>
          <w:rStyle w:val="a6"/>
          <w:b w:val="0"/>
          <w:color w:val="111111"/>
          <w:bdr w:val="none" w:sz="0" w:space="0" w:color="auto" w:frame="1"/>
        </w:rPr>
        <w:t>работе по опытно-экспериментальной</w:t>
      </w:r>
      <w:r w:rsidRPr="00C41EAB">
        <w:rPr>
          <w:color w:val="111111"/>
        </w:rPr>
        <w:t> </w:t>
      </w:r>
      <w:r w:rsidRPr="00C41EAB">
        <w:rPr>
          <w:color w:val="111111"/>
          <w:bdr w:val="none" w:sz="0" w:space="0" w:color="auto" w:frame="1"/>
        </w:rPr>
        <w:t>деятельности я выдвинула три основных направления</w:t>
      </w:r>
      <w:r w:rsidRPr="00C41EAB">
        <w:rPr>
          <w:color w:val="111111"/>
        </w:rPr>
        <w:t>:</w:t>
      </w:r>
    </w:p>
    <w:p w:rsidR="00B16CF0" w:rsidRPr="00C41EAB" w:rsidRDefault="00B16CF0" w:rsidP="00B16CF0">
      <w:pPr>
        <w:pStyle w:val="a7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C41EAB">
        <w:rPr>
          <w:color w:val="111111"/>
        </w:rPr>
        <w:t>1. Создание предметно-развивающей среды по экспериментированию.</w:t>
      </w:r>
    </w:p>
    <w:p w:rsidR="00B16CF0" w:rsidRPr="00C41EAB" w:rsidRDefault="00B16CF0" w:rsidP="00B16CF0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</w:rPr>
      </w:pPr>
      <w:r w:rsidRPr="00C41EAB">
        <w:rPr>
          <w:color w:val="111111"/>
        </w:rPr>
        <w:t>2. Организация </w:t>
      </w:r>
      <w:r w:rsidRPr="00C41EAB">
        <w:rPr>
          <w:rStyle w:val="a6"/>
          <w:b w:val="0"/>
          <w:color w:val="111111"/>
          <w:bdr w:val="none" w:sz="0" w:space="0" w:color="auto" w:frame="1"/>
        </w:rPr>
        <w:t>работы с детьми</w:t>
      </w:r>
    </w:p>
    <w:p w:rsidR="00B16CF0" w:rsidRDefault="00B16CF0" w:rsidP="00B16CF0">
      <w:pPr>
        <w:pStyle w:val="a7"/>
        <w:shd w:val="clear" w:color="auto" w:fill="FFFFFF"/>
        <w:spacing w:before="225" w:beforeAutospacing="0" w:after="225" w:afterAutospacing="0"/>
        <w:ind w:firstLine="360"/>
        <w:rPr>
          <w:color w:val="111111"/>
        </w:rPr>
      </w:pPr>
      <w:r w:rsidRPr="00C41EAB">
        <w:rPr>
          <w:color w:val="111111"/>
        </w:rPr>
        <w:t>3. Организация взаимодействия с семьями воспитанников.</w:t>
      </w:r>
    </w:p>
    <w:p w:rsidR="00B16CF0" w:rsidRPr="001C0B97" w:rsidRDefault="00B16CF0" w:rsidP="00B16CF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0B97">
        <w:rPr>
          <w:rFonts w:ascii="Times New Roman" w:hAnsi="Times New Roman" w:cs="Times New Roman"/>
          <w:sz w:val="28"/>
          <w:szCs w:val="28"/>
        </w:rPr>
        <w:t>Перспектива на будущее</w:t>
      </w:r>
      <w:r>
        <w:rPr>
          <w:rFonts w:ascii="Times New Roman" w:hAnsi="Times New Roman" w:cs="Times New Roman"/>
          <w:sz w:val="28"/>
          <w:szCs w:val="28"/>
        </w:rPr>
        <w:t xml:space="preserve"> по теме «Нефть»</w:t>
      </w:r>
      <w:r w:rsidRPr="001C0B97">
        <w:rPr>
          <w:rFonts w:ascii="Times New Roman" w:hAnsi="Times New Roman" w:cs="Times New Roman"/>
          <w:sz w:val="28"/>
          <w:szCs w:val="28"/>
        </w:rPr>
        <w:t>:</w:t>
      </w:r>
    </w:p>
    <w:p w:rsidR="00B16CF0" w:rsidRPr="001C0B97" w:rsidRDefault="00B16CF0" w:rsidP="00B16CF0">
      <w:pPr>
        <w:pStyle w:val="a9"/>
        <w:numPr>
          <w:ilvl w:val="0"/>
          <w:numId w:val="3"/>
        </w:numPr>
        <w:spacing w:after="0"/>
        <w:ind w:left="567" w:hanging="425"/>
        <w:jc w:val="both"/>
        <w:rPr>
          <w:rFonts w:ascii="Times New Roman" w:hAnsi="Times New Roman" w:cs="Times New Roman"/>
          <w:sz w:val="28"/>
          <w:szCs w:val="28"/>
        </w:rPr>
      </w:pPr>
      <w:r w:rsidRPr="001C0B97">
        <w:rPr>
          <w:rFonts w:ascii="Times New Roman" w:hAnsi="Times New Roman" w:cs="Times New Roman"/>
          <w:sz w:val="28"/>
          <w:szCs w:val="28"/>
        </w:rPr>
        <w:t xml:space="preserve">Изготовление </w:t>
      </w:r>
      <w:proofErr w:type="spellStart"/>
      <w:r w:rsidRPr="001C0B97">
        <w:rPr>
          <w:rFonts w:ascii="Times New Roman" w:hAnsi="Times New Roman" w:cs="Times New Roman"/>
          <w:sz w:val="28"/>
          <w:szCs w:val="28"/>
        </w:rPr>
        <w:t>лэпбука</w:t>
      </w:r>
      <w:proofErr w:type="spellEnd"/>
      <w:r w:rsidRPr="001C0B97">
        <w:rPr>
          <w:rFonts w:ascii="Times New Roman" w:hAnsi="Times New Roman" w:cs="Times New Roman"/>
          <w:sz w:val="28"/>
          <w:szCs w:val="28"/>
        </w:rPr>
        <w:t xml:space="preserve"> «Полезные ископаемые»,</w:t>
      </w:r>
    </w:p>
    <w:p w:rsidR="00B16CF0" w:rsidRPr="001C0B97" w:rsidRDefault="00B16CF0" w:rsidP="00B16CF0">
      <w:pPr>
        <w:pStyle w:val="a9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1C0B97">
        <w:rPr>
          <w:rFonts w:ascii="Times New Roman" w:hAnsi="Times New Roman" w:cs="Times New Roman"/>
          <w:sz w:val="28"/>
          <w:szCs w:val="28"/>
        </w:rPr>
        <w:t>выставка детских рисунков «Берегите природу»,</w:t>
      </w:r>
    </w:p>
    <w:p w:rsidR="00B16CF0" w:rsidRPr="001C0B97" w:rsidRDefault="00B16CF0" w:rsidP="00B16CF0">
      <w:pPr>
        <w:pStyle w:val="a9"/>
        <w:numPr>
          <w:ilvl w:val="0"/>
          <w:numId w:val="3"/>
        </w:numPr>
        <w:spacing w:after="0"/>
        <w:ind w:left="567" w:hanging="283"/>
        <w:jc w:val="both"/>
        <w:rPr>
          <w:rFonts w:ascii="Times New Roman" w:hAnsi="Times New Roman" w:cs="Times New Roman"/>
          <w:sz w:val="28"/>
          <w:szCs w:val="28"/>
        </w:rPr>
      </w:pPr>
      <w:r w:rsidRPr="001C0B97">
        <w:rPr>
          <w:rFonts w:ascii="Times New Roman" w:hAnsi="Times New Roman" w:cs="Times New Roman"/>
          <w:sz w:val="28"/>
          <w:szCs w:val="28"/>
        </w:rPr>
        <w:t>фотовыставка «Мой папа - нефтяник».</w:t>
      </w:r>
    </w:p>
    <w:p w:rsidR="009E1090" w:rsidRPr="009E1090" w:rsidRDefault="009E1090" w:rsidP="009E109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16CF0" w:rsidRPr="001C0B97" w:rsidRDefault="008A1A0C" w:rsidP="008A1A0C">
      <w:pPr>
        <w:ind w:left="426" w:right="-67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pict>
          <v:shape id="_x0000_s1028" type="#_x0000_t202" style="position:absolute;left:0;text-align:left;margin-left:7.2pt;margin-top:-3.95pt;width:257.25pt;height:534.75pt;z-index:-251656192">
            <v:textbox>
              <w:txbxContent>
                <w:p w:rsidR="008A1A0C" w:rsidRDefault="008A1A0C"/>
              </w:txbxContent>
            </v:textbox>
          </v:shape>
        </w:pict>
      </w:r>
      <w:r w:rsidR="00B16CF0" w:rsidRPr="001C0B97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учреждение города Бузулука «Детский сад №9»</w:t>
      </w:r>
      <w:r w:rsidR="00B16CF0" w:rsidRPr="001C0B97">
        <w:rPr>
          <w:noProof/>
          <w:lang w:eastAsia="ru-RU"/>
        </w:rPr>
        <w:t xml:space="preserve"> </w:t>
      </w:r>
      <w:r w:rsidR="00B16CF0">
        <w:rPr>
          <w:noProof/>
          <w:lang w:eastAsia="ru-RU"/>
        </w:rPr>
        <w:drawing>
          <wp:inline distT="0" distB="0" distL="0" distR="0">
            <wp:extent cx="2390775" cy="1793081"/>
            <wp:effectExtent l="19050" t="0" r="0" b="0"/>
            <wp:docPr id="4" name="Рисунок 6" descr="C:\Users\87678\Desktop\38ba5688fd3e00f9f454ee33f441cf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87678\Desktop\38ba5688fd3e00f9f454ee33f441cf6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958" cy="1794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CF0" w:rsidRPr="009E1090" w:rsidRDefault="00B16CF0" w:rsidP="008A1A0C">
      <w:pPr>
        <w:ind w:left="284" w:right="-531"/>
        <w:jc w:val="center"/>
        <w:rPr>
          <w:rFonts w:ascii="Times New Roman" w:hAnsi="Times New Roman" w:cs="Times New Roman"/>
          <w:sz w:val="24"/>
          <w:szCs w:val="24"/>
        </w:rPr>
      </w:pPr>
      <w:r w:rsidRPr="009E1090">
        <w:rPr>
          <w:rFonts w:ascii="Times New Roman" w:hAnsi="Times New Roman" w:cs="Times New Roman"/>
          <w:sz w:val="24"/>
          <w:szCs w:val="24"/>
        </w:rPr>
        <w:t xml:space="preserve">461043 Оренбургская область,  </w:t>
      </w:r>
      <w:proofErr w:type="gramStart"/>
      <w:r w:rsidRPr="009E1090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9E1090">
        <w:rPr>
          <w:rFonts w:ascii="Times New Roman" w:hAnsi="Times New Roman" w:cs="Times New Roman"/>
          <w:sz w:val="24"/>
          <w:szCs w:val="24"/>
        </w:rPr>
        <w:t>. Бузулук, ул. Ушакова, д. 82.</w:t>
      </w:r>
    </w:p>
    <w:p w:rsidR="00B16CF0" w:rsidRDefault="00B16CF0" w:rsidP="008A1A0C">
      <w:pPr>
        <w:ind w:right="-814"/>
        <w:jc w:val="center"/>
      </w:pPr>
      <w:r>
        <w:rPr>
          <w:noProof/>
          <w:lang w:eastAsia="ru-RU"/>
        </w:rPr>
        <w:drawing>
          <wp:inline distT="0" distB="0" distL="0" distR="0">
            <wp:extent cx="1552575" cy="2134124"/>
            <wp:effectExtent l="19050" t="0" r="9525" b="0"/>
            <wp:docPr id="5" name="Рисунок 7" descr="C:\Users\87678\Desktop\митрянина\Фото Митрянин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87678\Desktop\митрянина\Фото Митрянина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4485" cy="213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6CF0" w:rsidRPr="009E1090" w:rsidRDefault="00B16CF0" w:rsidP="008A1A0C">
      <w:pPr>
        <w:spacing w:after="0"/>
        <w:ind w:left="567" w:right="-38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9E1090">
        <w:rPr>
          <w:rFonts w:ascii="Times New Roman" w:hAnsi="Times New Roman" w:cs="Times New Roman"/>
          <w:b/>
          <w:sz w:val="28"/>
          <w:szCs w:val="28"/>
        </w:rPr>
        <w:t>Митрянина</w:t>
      </w:r>
      <w:proofErr w:type="spellEnd"/>
      <w:r w:rsidRPr="009E1090">
        <w:rPr>
          <w:rFonts w:ascii="Times New Roman" w:hAnsi="Times New Roman" w:cs="Times New Roman"/>
          <w:b/>
          <w:sz w:val="28"/>
          <w:szCs w:val="28"/>
        </w:rPr>
        <w:t xml:space="preserve"> Оксана Юрьевна</w:t>
      </w:r>
    </w:p>
    <w:p w:rsidR="00B16CF0" w:rsidRPr="009E1090" w:rsidRDefault="00B16CF0" w:rsidP="008A1A0C">
      <w:pPr>
        <w:spacing w:after="0"/>
        <w:ind w:left="567" w:right="-389"/>
        <w:jc w:val="center"/>
        <w:rPr>
          <w:rFonts w:ascii="Times New Roman" w:hAnsi="Times New Roman" w:cs="Times New Roman"/>
          <w:sz w:val="28"/>
          <w:szCs w:val="28"/>
        </w:rPr>
      </w:pPr>
      <w:r w:rsidRPr="009E1090">
        <w:rPr>
          <w:rFonts w:ascii="Times New Roman" w:hAnsi="Times New Roman" w:cs="Times New Roman"/>
          <w:sz w:val="28"/>
          <w:szCs w:val="28"/>
        </w:rPr>
        <w:t>Занятие по познавательному развитию в подготовительной группе</w:t>
      </w:r>
    </w:p>
    <w:p w:rsidR="00B16CF0" w:rsidRPr="009E1090" w:rsidRDefault="00B16CF0" w:rsidP="008A1A0C">
      <w:pPr>
        <w:ind w:left="567" w:right="-38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090">
        <w:rPr>
          <w:rFonts w:ascii="Times New Roman" w:hAnsi="Times New Roman" w:cs="Times New Roman"/>
          <w:b/>
          <w:sz w:val="28"/>
          <w:szCs w:val="28"/>
        </w:rPr>
        <w:t>Тема: «Нефть и ее свойства»</w:t>
      </w:r>
    </w:p>
    <w:p w:rsidR="00B16CF0" w:rsidRPr="009E1090" w:rsidRDefault="00B16CF0" w:rsidP="00B16CF0">
      <w:pPr>
        <w:jc w:val="center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E1090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9E109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 xml:space="preserve"> </w:t>
      </w:r>
      <w:r w:rsidRPr="009E1090">
        <w:rPr>
          <w:rFonts w:ascii="Times New Roman" w:hAnsi="Times New Roman" w:cs="Times New Roman"/>
          <w:sz w:val="24"/>
          <w:szCs w:val="24"/>
        </w:rPr>
        <w:t>В ходе экспериментальной деятельности расширять представления о свойствах  нефти, как о полезном ископаемом</w:t>
      </w:r>
      <w:r w:rsidRPr="009E1090">
        <w:rPr>
          <w:rFonts w:ascii="Times New Roman" w:hAnsi="Times New Roman" w:cs="Times New Roman"/>
          <w:sz w:val="28"/>
          <w:szCs w:val="28"/>
        </w:rPr>
        <w:t>.</w:t>
      </w:r>
    </w:p>
    <w:p w:rsidR="00B16CF0" w:rsidRPr="009E1090" w:rsidRDefault="00B16CF0" w:rsidP="00B16CF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9E1090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B16CF0" w:rsidRDefault="00B16CF0" w:rsidP="00B16CF0">
      <w:pPr>
        <w:spacing w:after="0"/>
        <w:jc w:val="both"/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Pr="009E1090">
        <w:rPr>
          <w:rFonts w:ascii="Times New Roman" w:hAnsi="Times New Roman" w:cs="Times New Roman"/>
          <w:sz w:val="24"/>
          <w:szCs w:val="24"/>
        </w:rPr>
        <w:t xml:space="preserve">Познакомить с нефтью, с ее  составом и свойствами </w:t>
      </w:r>
      <w:r w:rsidRPr="009E1090"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(жидкость тёмного цвета с резким запахом; в воде не растворяется, а расплывется по поверхности воды)</w:t>
      </w: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.</w:t>
      </w:r>
      <w:r w:rsidRPr="009E1090">
        <w:rPr>
          <w:rFonts w:ascii="Times New Roman" w:hAnsi="Times New Roman" w:cs="Times New Roman"/>
          <w:sz w:val="24"/>
          <w:szCs w:val="24"/>
        </w:rPr>
        <w:t xml:space="preserve"> Формировать практические навыки, стремление к экспериментированию</w:t>
      </w:r>
    </w:p>
    <w:p w:rsidR="00B16CF0" w:rsidRDefault="00B16CF0" w:rsidP="00B16C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111111"/>
          <w:sz w:val="24"/>
          <w:szCs w:val="24"/>
          <w:lang w:eastAsia="ru-RU"/>
        </w:rPr>
        <w:t>2) Развивать мыслительную деятельность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9E109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 xml:space="preserve">Высказывать предположения о том, как можно спасти природу. </w:t>
      </w:r>
    </w:p>
    <w:p w:rsidR="00B16CF0" w:rsidRDefault="00B16CF0" w:rsidP="00B16CF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Pr="009E1090">
        <w:rPr>
          <w:rFonts w:ascii="Times New Roman" w:hAnsi="Times New Roman" w:cs="Times New Roman"/>
          <w:sz w:val="24"/>
          <w:szCs w:val="24"/>
        </w:rPr>
        <w:t>Воспитывать бережное отношение к окружающему миру, понимать зависимость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E1090">
        <w:rPr>
          <w:rFonts w:ascii="Times New Roman" w:hAnsi="Times New Roman" w:cs="Times New Roman"/>
          <w:sz w:val="24"/>
          <w:szCs w:val="24"/>
        </w:rPr>
        <w:t>его состоян</w:t>
      </w:r>
      <w:r>
        <w:rPr>
          <w:rFonts w:ascii="Times New Roman" w:hAnsi="Times New Roman" w:cs="Times New Roman"/>
          <w:sz w:val="24"/>
          <w:szCs w:val="24"/>
        </w:rPr>
        <w:t>ия от действий человека.</w:t>
      </w:r>
    </w:p>
    <w:p w:rsidR="00B16CF0" w:rsidRPr="009E1090" w:rsidRDefault="00B16CF0" w:rsidP="00B16CF0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color w:val="181818"/>
        </w:rPr>
      </w:pPr>
      <w:r>
        <w:rPr>
          <w:b/>
        </w:rPr>
        <w:t xml:space="preserve">Планируемые результаты </w:t>
      </w:r>
      <w:r w:rsidRPr="009E1090">
        <w:rPr>
          <w:b/>
        </w:rPr>
        <w:t>УУД:</w:t>
      </w:r>
    </w:p>
    <w:p w:rsidR="00B16CF0" w:rsidRPr="009E1090" w:rsidRDefault="00B16CF0" w:rsidP="00B16CF0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9E1090">
        <w:rPr>
          <w:b/>
          <w:color w:val="181818"/>
        </w:rPr>
        <w:t xml:space="preserve">Личностные: </w:t>
      </w:r>
      <w:r w:rsidRPr="009E1090">
        <w:rPr>
          <w:color w:val="181818"/>
        </w:rPr>
        <w:t xml:space="preserve">Формирование </w:t>
      </w:r>
      <w:proofErr w:type="gramStart"/>
      <w:r w:rsidRPr="009E1090">
        <w:rPr>
          <w:color w:val="181818"/>
        </w:rPr>
        <w:t>личного</w:t>
      </w:r>
      <w:proofErr w:type="gramEnd"/>
    </w:p>
    <w:p w:rsidR="00B16CF0" w:rsidRPr="009E1090" w:rsidRDefault="00B16CF0" w:rsidP="00B16CF0">
      <w:pPr>
        <w:pStyle w:val="a5"/>
        <w:shd w:val="clear" w:color="auto" w:fill="FFFFFF"/>
        <w:spacing w:before="0" w:beforeAutospacing="0" w:after="0" w:afterAutospacing="0"/>
        <w:jc w:val="both"/>
        <w:rPr>
          <w:color w:val="181818"/>
        </w:rPr>
      </w:pPr>
      <w:r w:rsidRPr="009E1090">
        <w:rPr>
          <w:color w:val="181818"/>
        </w:rPr>
        <w:t>(эмоционального) отношения к окружающему миру</w:t>
      </w:r>
    </w:p>
    <w:p w:rsidR="00B16CF0" w:rsidRPr="009E1090" w:rsidRDefault="00B16CF0" w:rsidP="00B16CF0">
      <w:pPr>
        <w:spacing w:after="0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9E109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Регулятивные:</w:t>
      </w:r>
      <w:r w:rsidRPr="009E109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использовать знаково-символические средства представления информации; следовать установленным правилам в планировании и контроле способа решения.</w:t>
      </w:r>
    </w:p>
    <w:p w:rsidR="00B16CF0" w:rsidRPr="009E1090" w:rsidRDefault="00B16CF0" w:rsidP="00B16CF0">
      <w:pPr>
        <w:spacing w:after="0"/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9E109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П</w:t>
      </w:r>
      <w:r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ознавательные</w:t>
      </w:r>
      <w:r w:rsidRPr="009E1090">
        <w:rPr>
          <w:rFonts w:ascii="Times New Roman" w:hAnsi="Times New Roman" w:cs="Times New Roman"/>
          <w:b/>
          <w:bCs/>
          <w:color w:val="181818"/>
          <w:sz w:val="24"/>
          <w:szCs w:val="24"/>
          <w:shd w:val="clear" w:color="auto" w:fill="FFFFFF"/>
        </w:rPr>
        <w:t>:</w:t>
      </w:r>
      <w:r w:rsidRPr="009E1090"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  <w:t> научиться определять подходящими словами ощущения от восприятия с помощью зрения, слуха, осязания, вкуса, обоняния.</w:t>
      </w:r>
    </w:p>
    <w:p w:rsidR="00AB3E11" w:rsidRDefault="00AB3E11" w:rsidP="00B16CF0">
      <w:pPr>
        <w:pStyle w:val="a7"/>
        <w:shd w:val="clear" w:color="auto" w:fill="FFFFFF"/>
        <w:spacing w:before="0" w:beforeAutospacing="0" w:after="0" w:afterAutospacing="0"/>
        <w:rPr>
          <w:rFonts w:ascii="Arial" w:hAnsi="Arial" w:cs="Arial"/>
          <w:color w:val="111111"/>
          <w:sz w:val="27"/>
          <w:szCs w:val="27"/>
        </w:rPr>
      </w:pPr>
    </w:p>
    <w:p w:rsidR="00B16CF0" w:rsidRPr="00E95BD5" w:rsidRDefault="00B16CF0" w:rsidP="00B16CF0">
      <w:pPr>
        <w:pStyle w:val="a5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color w:val="181818"/>
          <w:shd w:val="clear" w:color="auto" w:fill="FFFFFF"/>
        </w:rPr>
        <w:lastRenderedPageBreak/>
        <w:t> контролировать и оценивать свои действия при работе с наглядно-образным, словесно-образным и словесно-логическим материалом при сотрудничестве с воспитателем.</w:t>
      </w:r>
      <w:r w:rsidRPr="00520FA3">
        <w:rPr>
          <w:color w:val="181818"/>
        </w:rPr>
        <w:t xml:space="preserve"> </w:t>
      </w:r>
    </w:p>
    <w:p w:rsidR="00B16CF0" w:rsidRPr="001C0099" w:rsidRDefault="00B16CF0" w:rsidP="00B16CF0">
      <w:pPr>
        <w:jc w:val="center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1C009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Ход занятия:</w:t>
      </w:r>
    </w:p>
    <w:p w:rsidR="00B16CF0" w:rsidRPr="001C0099" w:rsidRDefault="00B16CF0" w:rsidP="00B16CF0">
      <w:pPr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1C009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Занятие состоит из 3 частей:</w:t>
      </w:r>
    </w:p>
    <w:p w:rsidR="00B16CF0" w:rsidRPr="001C0099" w:rsidRDefault="00B16CF0" w:rsidP="00B16CF0">
      <w:pPr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1C009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Вводная: Проблема загрязнения водных объектов.</w:t>
      </w:r>
    </w:p>
    <w:p w:rsidR="00B16CF0" w:rsidRPr="001C0099" w:rsidRDefault="00B16CF0" w:rsidP="00B16CF0">
      <w:pPr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1C009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Основная: Знакомство и изучение свойств нефти. Опытно-экспериментальная деятельность.</w:t>
      </w:r>
    </w:p>
    <w:p w:rsidR="00B16CF0" w:rsidRPr="001C0099" w:rsidRDefault="00B16CF0" w:rsidP="00B16CF0">
      <w:pPr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1C009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Заключительная: Итог. Выводы</w:t>
      </w:r>
    </w:p>
    <w:p w:rsidR="00B16CF0" w:rsidRDefault="00B16CF0" w:rsidP="00B16CF0">
      <w:pPr>
        <w:jc w:val="both"/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</w:pPr>
      <w:r w:rsidRPr="001C0099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</w:rPr>
        <w:t>Рефлексия</w:t>
      </w:r>
    </w:p>
    <w:p w:rsidR="00B16CF0" w:rsidRPr="001C0099" w:rsidRDefault="00B16CF0" w:rsidP="00B16CF0">
      <w:pPr>
        <w:jc w:val="center"/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</w:pPr>
      <w:r w:rsidRPr="001C0099">
        <w:rPr>
          <w:rFonts w:ascii="Times New Roman" w:hAnsi="Times New Roman" w:cs="Times New Roman"/>
          <w:b/>
          <w:color w:val="181818"/>
          <w:sz w:val="28"/>
          <w:szCs w:val="28"/>
          <w:shd w:val="clear" w:color="auto" w:fill="FFFFFF"/>
        </w:rPr>
        <w:t>Моя педагогическая находка</w:t>
      </w:r>
    </w:p>
    <w:p w:rsidR="00B16CF0" w:rsidRDefault="00B16CF0" w:rsidP="00B16CF0">
      <w:pPr>
        <w:jc w:val="both"/>
        <w:rPr>
          <w:rFonts w:ascii="Times New Roman" w:hAnsi="Times New Roman" w:cs="Times New Roman"/>
          <w:color w:val="111111"/>
          <w:shd w:val="clear" w:color="auto" w:fill="FFFFFF"/>
        </w:rPr>
      </w:pPr>
      <w:r w:rsidRPr="0057046A">
        <w:rPr>
          <w:rFonts w:ascii="Times New Roman" w:hAnsi="Times New Roman" w:cs="Times New Roman"/>
          <w:color w:val="111111"/>
          <w:shd w:val="clear" w:color="auto" w:fill="FFFFFF"/>
        </w:rPr>
        <w:t xml:space="preserve">Метод </w:t>
      </w:r>
      <w:r w:rsidRPr="0057046A">
        <w:rPr>
          <w:rStyle w:val="a6"/>
          <w:rFonts w:ascii="Times New Roman" w:hAnsi="Times New Roman" w:cs="Times New Roman"/>
          <w:color w:val="111111"/>
          <w:bdr w:val="none" w:sz="0" w:space="0" w:color="auto" w:frame="1"/>
          <w:shd w:val="clear" w:color="auto" w:fill="FFFFFF"/>
        </w:rPr>
        <w:t>опытно-экспериментальной деятельности помогает</w:t>
      </w:r>
      <w:r w:rsidRPr="0057046A">
        <w:rPr>
          <w:rFonts w:ascii="Times New Roman" w:hAnsi="Times New Roman" w:cs="Times New Roman"/>
          <w:color w:val="111111"/>
          <w:shd w:val="clear" w:color="auto" w:fill="FFFFFF"/>
        </w:rPr>
        <w:t xml:space="preserve"> дошкольнику получить возможность впрямую удовлетворит</w:t>
      </w:r>
      <w:r>
        <w:rPr>
          <w:rFonts w:ascii="Times New Roman" w:hAnsi="Times New Roman" w:cs="Times New Roman"/>
          <w:color w:val="111111"/>
          <w:shd w:val="clear" w:color="auto" w:fill="FFFFFF"/>
        </w:rPr>
        <w:t>ь присущую ему любознательность</w:t>
      </w:r>
      <w:r w:rsidRPr="0057046A">
        <w:rPr>
          <w:rFonts w:ascii="Times New Roman" w:hAnsi="Times New Roman" w:cs="Times New Roman"/>
          <w:color w:val="111111"/>
          <w:shd w:val="clear" w:color="auto" w:fill="FFFFFF"/>
        </w:rPr>
        <w:t>, поисковой активности ребёнка.</w:t>
      </w:r>
    </w:p>
    <w:p w:rsidR="00B16CF0" w:rsidRPr="001C0099" w:rsidRDefault="00B16CF0" w:rsidP="00B16CF0">
      <w:pPr>
        <w:jc w:val="both"/>
        <w:rPr>
          <w:rFonts w:ascii="Times New Roman" w:hAnsi="Times New Roman" w:cs="Times New Roman"/>
          <w:color w:val="181818"/>
          <w:sz w:val="24"/>
          <w:szCs w:val="24"/>
          <w:shd w:val="clear" w:color="auto" w:fill="FFFFFF"/>
        </w:rPr>
      </w:pPr>
      <w:r w:rsidRPr="0057046A">
        <w:rPr>
          <w:rFonts w:ascii="Times New Roman" w:hAnsi="Times New Roman" w:cs="Times New Roman"/>
          <w:color w:val="111111"/>
          <w:shd w:val="clear" w:color="auto" w:fill="FFFFFF"/>
        </w:rPr>
        <w:t xml:space="preserve"> </w:t>
      </w:r>
      <w:r w:rsidRPr="001C0099">
        <w:rPr>
          <w:rStyle w:val="a6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Цель </w:t>
      </w:r>
      <w:r w:rsidRPr="001C0099">
        <w:rPr>
          <w:rStyle w:val="a6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</w:rPr>
        <w:t>опытно-экспериментальной деятельности</w:t>
      </w:r>
      <w:r w:rsidRPr="001C0099">
        <w:rPr>
          <w:rStyle w:val="a6"/>
          <w:rFonts w:ascii="Times New Roman" w:hAnsi="Times New Roman" w:cs="Times New Roman"/>
          <w:color w:val="111111"/>
          <w:sz w:val="24"/>
          <w:szCs w:val="24"/>
          <w:bdr w:val="none" w:sz="0" w:space="0" w:color="auto" w:frame="1"/>
          <w:shd w:val="clear" w:color="auto" w:fill="FFFFFF"/>
        </w:rPr>
        <w:t>:</w:t>
      </w:r>
      <w:r w:rsidRPr="001C0099">
        <w:rPr>
          <w:rFonts w:ascii="Times New Roman" w:hAnsi="Times New Roman" w:cs="Times New Roman"/>
          <w:color w:val="111111"/>
          <w:sz w:val="24"/>
          <w:szCs w:val="24"/>
          <w:shd w:val="clear" w:color="auto" w:fill="FFFFFF"/>
        </w:rPr>
        <w:t> способствовать развитию у детей познавательной активности, любознательности, потребности в умственных впечатлениях детей, стремления к самостоятельному познанию и размышлению.</w:t>
      </w:r>
    </w:p>
    <w:p w:rsidR="00D128F2" w:rsidRDefault="00D128F2" w:rsidP="00D128F2">
      <w:pPr>
        <w:pStyle w:val="a7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  <w:r w:rsidRPr="00C41EAB">
        <w:rPr>
          <w:b/>
          <w:color w:val="111111"/>
          <w:sz w:val="28"/>
          <w:szCs w:val="28"/>
        </w:rPr>
        <w:lastRenderedPageBreak/>
        <w:t>Методы и технологии:</w:t>
      </w:r>
    </w:p>
    <w:p w:rsidR="00D128F2" w:rsidRPr="00C41EAB" w:rsidRDefault="00D128F2" w:rsidP="00D128F2">
      <w:pPr>
        <w:pStyle w:val="a7"/>
        <w:shd w:val="clear" w:color="auto" w:fill="FFFFFF"/>
        <w:spacing w:before="0" w:beforeAutospacing="0" w:after="0" w:afterAutospacing="0"/>
        <w:rPr>
          <w:b/>
          <w:color w:val="111111"/>
          <w:sz w:val="28"/>
          <w:szCs w:val="28"/>
        </w:rPr>
      </w:pPr>
    </w:p>
    <w:p w:rsidR="00D128F2" w:rsidRPr="00B125BD" w:rsidRDefault="00D128F2" w:rsidP="00D128F2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E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Наглядные методы</w:t>
      </w:r>
      <w:r w:rsidRPr="00B125B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качестве</w:t>
      </w:r>
      <w:r w:rsidRPr="00C41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наглядных пособий использовала </w:t>
      </w:r>
      <w:r w:rsidRPr="00B1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натуральные предметы, изображения (рисунки, фотографии, слайды, фильмы </w:t>
      </w:r>
      <w:r w:rsidRPr="00C41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т. д.). Перед использованием </w:t>
      </w:r>
      <w:r w:rsidRPr="00B1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наглядного метода конкретные познавательные задачи. </w:t>
      </w:r>
      <w:r w:rsidRPr="00C41E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128F2" w:rsidRPr="00B125BD" w:rsidRDefault="00D128F2" w:rsidP="00D128F2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E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Практические методы</w:t>
      </w:r>
      <w:proofErr w:type="gramStart"/>
      <w:r w:rsidRPr="00B125B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B125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B125BD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proofErr w:type="gramEnd"/>
      <w:r w:rsidRPr="00B125BD">
        <w:rPr>
          <w:rFonts w:ascii="Times New Roman" w:eastAsia="Times New Roman" w:hAnsi="Times New Roman" w:cs="Times New Roman"/>
          <w:sz w:val="28"/>
          <w:szCs w:val="28"/>
          <w:lang w:eastAsia="ru-RU"/>
        </w:rPr>
        <w:t>абораторные и практические работы, наблюдения, опыты, эксперименты, выполнение упражнений, деятельность в природе</w:t>
      </w:r>
      <w:r w:rsidRPr="00C41E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28F2" w:rsidRPr="00C41EAB" w:rsidRDefault="00D128F2" w:rsidP="00D128F2">
      <w:pPr>
        <w:numPr>
          <w:ilvl w:val="0"/>
          <w:numId w:val="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E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Игровые методы</w:t>
      </w:r>
      <w:r w:rsidRPr="00B125BD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Используются дидактические, имитационные</w:t>
      </w:r>
      <w:r w:rsidRPr="00C41E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28F2" w:rsidRPr="00C41EAB" w:rsidRDefault="00D128F2" w:rsidP="00D128F2">
      <w:pPr>
        <w:pStyle w:val="a7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</w:p>
    <w:p w:rsidR="00D128F2" w:rsidRPr="00C41EAB" w:rsidRDefault="00D128F2" w:rsidP="00D128F2">
      <w:pPr>
        <w:pStyle w:val="a7"/>
        <w:shd w:val="clear" w:color="auto" w:fill="FFFFFF"/>
        <w:spacing w:before="0" w:beforeAutospacing="0" w:after="0" w:afterAutospacing="0"/>
        <w:ind w:firstLine="360"/>
        <w:jc w:val="center"/>
        <w:rPr>
          <w:b/>
          <w:color w:val="111111"/>
          <w:sz w:val="28"/>
          <w:szCs w:val="28"/>
        </w:rPr>
      </w:pPr>
      <w:r w:rsidRPr="00C41EAB">
        <w:rPr>
          <w:b/>
          <w:color w:val="111111"/>
          <w:sz w:val="28"/>
          <w:szCs w:val="28"/>
        </w:rPr>
        <w:t>Технология:</w:t>
      </w:r>
    </w:p>
    <w:p w:rsidR="00D128F2" w:rsidRDefault="00D128F2" w:rsidP="00D128F2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proofErr w:type="spellStart"/>
      <w:r w:rsidRPr="00C41EAB">
        <w:rPr>
          <w:color w:val="111111"/>
          <w:sz w:val="28"/>
          <w:szCs w:val="28"/>
        </w:rPr>
        <w:t>Инфрормационно-коммуникационная</w:t>
      </w:r>
      <w:proofErr w:type="spellEnd"/>
      <w:r>
        <w:rPr>
          <w:color w:val="111111"/>
          <w:sz w:val="28"/>
          <w:szCs w:val="28"/>
        </w:rPr>
        <w:t xml:space="preserve"> (видеоролик про катастрофу в Черном море),</w:t>
      </w:r>
    </w:p>
    <w:p w:rsidR="00D128F2" w:rsidRPr="00C41EAB" w:rsidRDefault="00D128F2" w:rsidP="00D128F2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proofErr w:type="spellStart"/>
      <w:r>
        <w:rPr>
          <w:color w:val="111111"/>
          <w:sz w:val="28"/>
          <w:szCs w:val="28"/>
        </w:rPr>
        <w:t>З</w:t>
      </w:r>
      <w:r w:rsidRPr="00C41EAB">
        <w:rPr>
          <w:color w:val="111111"/>
          <w:sz w:val="28"/>
          <w:szCs w:val="28"/>
        </w:rPr>
        <w:t>доровьесберегающая</w:t>
      </w:r>
      <w:proofErr w:type="spellEnd"/>
      <w:r w:rsidRPr="00C41EAB">
        <w:rPr>
          <w:color w:val="111111"/>
          <w:sz w:val="28"/>
          <w:szCs w:val="28"/>
        </w:rPr>
        <w:t xml:space="preserve"> (</w:t>
      </w:r>
      <w:proofErr w:type="spellStart"/>
      <w:r w:rsidRPr="00C41EAB">
        <w:rPr>
          <w:color w:val="111111"/>
          <w:sz w:val="28"/>
          <w:szCs w:val="28"/>
        </w:rPr>
        <w:t>физминутка</w:t>
      </w:r>
      <w:proofErr w:type="spellEnd"/>
      <w:r w:rsidRPr="00C41EAB">
        <w:rPr>
          <w:color w:val="111111"/>
          <w:sz w:val="28"/>
          <w:szCs w:val="28"/>
        </w:rPr>
        <w:t>, перемещение по группе, разные виды деятельности)</w:t>
      </w:r>
    </w:p>
    <w:p w:rsidR="00D128F2" w:rsidRDefault="00D128F2" w:rsidP="00B16CF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128F2" w:rsidRDefault="00D128F2" w:rsidP="00B16CF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128F2" w:rsidSect="008A1A0C">
      <w:pgSz w:w="16838" w:h="11906" w:orient="landscape"/>
      <w:pgMar w:top="709" w:right="1134" w:bottom="284" w:left="993" w:header="708" w:footer="708" w:gutter="0"/>
      <w:cols w:num="3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083071"/>
    <w:multiLevelType w:val="hybridMultilevel"/>
    <w:tmpl w:val="1B5AAB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9DD2F11"/>
    <w:multiLevelType w:val="multilevel"/>
    <w:tmpl w:val="C53AEF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2104F7"/>
    <w:multiLevelType w:val="hybridMultilevel"/>
    <w:tmpl w:val="2A9894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1053E"/>
    <w:rsid w:val="0001053E"/>
    <w:rsid w:val="0001218E"/>
    <w:rsid w:val="001240A6"/>
    <w:rsid w:val="001C0099"/>
    <w:rsid w:val="001C0B97"/>
    <w:rsid w:val="004C5853"/>
    <w:rsid w:val="00514962"/>
    <w:rsid w:val="00520FA3"/>
    <w:rsid w:val="00534F60"/>
    <w:rsid w:val="0057046A"/>
    <w:rsid w:val="00597700"/>
    <w:rsid w:val="006E6AAF"/>
    <w:rsid w:val="00786269"/>
    <w:rsid w:val="007B0928"/>
    <w:rsid w:val="007D434C"/>
    <w:rsid w:val="008767B4"/>
    <w:rsid w:val="0088117D"/>
    <w:rsid w:val="008A1A0C"/>
    <w:rsid w:val="008D5F78"/>
    <w:rsid w:val="009E1090"/>
    <w:rsid w:val="009F7FD3"/>
    <w:rsid w:val="00AB3E11"/>
    <w:rsid w:val="00AF167D"/>
    <w:rsid w:val="00B125BD"/>
    <w:rsid w:val="00B16CF0"/>
    <w:rsid w:val="00B41B59"/>
    <w:rsid w:val="00B621B0"/>
    <w:rsid w:val="00BF585E"/>
    <w:rsid w:val="00C41EAB"/>
    <w:rsid w:val="00C63253"/>
    <w:rsid w:val="00CA6DBA"/>
    <w:rsid w:val="00D128F2"/>
    <w:rsid w:val="00D74F73"/>
    <w:rsid w:val="00E1530F"/>
    <w:rsid w:val="00E95BD5"/>
    <w:rsid w:val="00F83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DBA"/>
  </w:style>
  <w:style w:type="paragraph" w:styleId="6">
    <w:name w:val="heading 6"/>
    <w:basedOn w:val="a"/>
    <w:link w:val="60"/>
    <w:uiPriority w:val="9"/>
    <w:qFormat/>
    <w:rsid w:val="00F8333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05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053E"/>
    <w:rPr>
      <w:rFonts w:ascii="Tahoma" w:hAnsi="Tahoma" w:cs="Tahoma"/>
      <w:sz w:val="16"/>
      <w:szCs w:val="16"/>
    </w:rPr>
  </w:style>
  <w:style w:type="paragraph" w:styleId="a5">
    <w:name w:val="No Spacing"/>
    <w:basedOn w:val="a"/>
    <w:uiPriority w:val="1"/>
    <w:qFormat/>
    <w:rsid w:val="00520F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7046A"/>
    <w:rPr>
      <w:b/>
      <w:bCs/>
    </w:rPr>
  </w:style>
  <w:style w:type="paragraph" w:styleId="a7">
    <w:name w:val="Normal (Web)"/>
    <w:basedOn w:val="a"/>
    <w:uiPriority w:val="99"/>
    <w:semiHidden/>
    <w:unhideWhenUsed/>
    <w:rsid w:val="006E6A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B125BD"/>
    <w:rPr>
      <w:color w:val="0000FF"/>
      <w:u w:val="single"/>
    </w:rPr>
  </w:style>
  <w:style w:type="character" w:customStyle="1" w:styleId="60">
    <w:name w:val="Заголовок 6 Знак"/>
    <w:basedOn w:val="a0"/>
    <w:link w:val="6"/>
    <w:uiPriority w:val="9"/>
    <w:rsid w:val="00F83335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paragraph" w:styleId="a9">
    <w:name w:val="List Paragraph"/>
    <w:basedOn w:val="a"/>
    <w:uiPriority w:val="34"/>
    <w:qFormat/>
    <w:rsid w:val="001C0B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47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3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95D3CD-F05C-4319-BBFE-D5323A599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2</Pages>
  <Words>620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87678</dc:creator>
  <cp:keywords/>
  <dc:description/>
  <cp:lastModifiedBy>87678</cp:lastModifiedBy>
  <cp:revision>7</cp:revision>
  <cp:lastPrinted>2025-03-10T10:03:00Z</cp:lastPrinted>
  <dcterms:created xsi:type="dcterms:W3CDTF">2025-03-07T05:31:00Z</dcterms:created>
  <dcterms:modified xsi:type="dcterms:W3CDTF">2025-03-10T10:08:00Z</dcterms:modified>
</cp:coreProperties>
</file>